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ELENCO DONATORI CLASSE …..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DI NASCITA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LUOGO DI NASCITA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CODICE FISCALE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